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9708" w14:textId="77777777" w:rsidR="000741AD" w:rsidRDefault="000741AD">
      <w:pPr>
        <w:rPr>
          <w:rFonts w:ascii="Avenir Book" w:hAnsi="Avenir Book"/>
          <w:b/>
          <w:bCs/>
          <w:sz w:val="22"/>
          <w:szCs w:val="22"/>
        </w:rPr>
      </w:pPr>
    </w:p>
    <w:p w14:paraId="61DE79C4" w14:textId="1A0D8D18" w:rsidR="00353164" w:rsidRPr="000741AD" w:rsidRDefault="00CD631F">
      <w:pPr>
        <w:rPr>
          <w:rFonts w:ascii="Avenir Book" w:hAnsi="Avenir Book"/>
          <w:b/>
          <w:bCs/>
          <w:smallCaps/>
          <w:sz w:val="22"/>
          <w:szCs w:val="22"/>
        </w:rPr>
      </w:pPr>
      <w:r w:rsidRPr="000741AD">
        <w:rPr>
          <w:rFonts w:ascii="Avenir Book" w:hAnsi="Avenir Book"/>
          <w:b/>
          <w:bCs/>
          <w:smallCaps/>
          <w:sz w:val="22"/>
          <w:szCs w:val="22"/>
        </w:rPr>
        <w:t xml:space="preserve">Integrative Core Curriculum </w:t>
      </w:r>
      <w:r w:rsidR="00CB3EEF" w:rsidRPr="000741AD">
        <w:rPr>
          <w:rFonts w:ascii="Avenir Book" w:hAnsi="Avenir Book"/>
          <w:b/>
          <w:bCs/>
          <w:smallCaps/>
          <w:sz w:val="22"/>
          <w:szCs w:val="22"/>
        </w:rPr>
        <w:t xml:space="preserve">Faculty </w:t>
      </w:r>
      <w:r w:rsidR="000D4AB0" w:rsidRPr="000741AD">
        <w:rPr>
          <w:rFonts w:ascii="Avenir Book" w:hAnsi="Avenir Book"/>
          <w:b/>
          <w:bCs/>
          <w:smallCaps/>
          <w:sz w:val="22"/>
          <w:szCs w:val="22"/>
        </w:rPr>
        <w:t>Curriculum and Assessment</w:t>
      </w:r>
      <w:r w:rsidRPr="000741AD">
        <w:rPr>
          <w:rFonts w:ascii="Avenir Book" w:hAnsi="Avenir Book"/>
          <w:b/>
          <w:bCs/>
          <w:smallCaps/>
          <w:sz w:val="22"/>
          <w:szCs w:val="22"/>
        </w:rPr>
        <w:t xml:space="preserve"> Committee</w:t>
      </w:r>
    </w:p>
    <w:p w14:paraId="461CB9E1" w14:textId="77777777" w:rsidR="00CD631F" w:rsidRPr="00353164" w:rsidRDefault="00CD631F">
      <w:pPr>
        <w:rPr>
          <w:rFonts w:ascii="Avenir Book" w:hAnsi="Avenir Book"/>
          <w:sz w:val="22"/>
          <w:szCs w:val="22"/>
        </w:rPr>
      </w:pPr>
    </w:p>
    <w:p w14:paraId="2071F8E8" w14:textId="37FBF420" w:rsidR="00353164" w:rsidRPr="00CD631F" w:rsidRDefault="00353164">
      <w:pPr>
        <w:rPr>
          <w:rFonts w:ascii="Avenir Book" w:hAnsi="Avenir Book"/>
          <w:b/>
          <w:bCs/>
          <w:sz w:val="22"/>
          <w:szCs w:val="22"/>
        </w:rPr>
      </w:pPr>
      <w:r w:rsidRPr="00CD631F">
        <w:rPr>
          <w:rFonts w:ascii="Avenir Book" w:hAnsi="Avenir Book"/>
          <w:b/>
          <w:bCs/>
          <w:sz w:val="22"/>
          <w:szCs w:val="22"/>
        </w:rPr>
        <w:t>Charge and Responsibilities</w:t>
      </w:r>
    </w:p>
    <w:p w14:paraId="243F90A7" w14:textId="77777777" w:rsidR="00CD631F" w:rsidRDefault="00CD631F">
      <w:pPr>
        <w:rPr>
          <w:rFonts w:ascii="Avenir Book" w:hAnsi="Avenir Book"/>
          <w:sz w:val="22"/>
          <w:szCs w:val="22"/>
        </w:rPr>
      </w:pPr>
    </w:p>
    <w:p w14:paraId="0FF78CB4" w14:textId="4CC5F60E" w:rsidR="00260B95" w:rsidRDefault="00CD631F">
      <w:pPr>
        <w:rPr>
          <w:rFonts w:ascii="Avenir Book" w:hAnsi="Avenir Book"/>
          <w:sz w:val="22"/>
          <w:szCs w:val="22"/>
        </w:rPr>
      </w:pPr>
      <w:r>
        <w:rPr>
          <w:rFonts w:ascii="Avenir Book" w:hAnsi="Avenir Book"/>
          <w:sz w:val="22"/>
          <w:szCs w:val="22"/>
        </w:rPr>
        <w:t xml:space="preserve">The ICC </w:t>
      </w:r>
      <w:r w:rsidR="000D4AB0">
        <w:rPr>
          <w:rFonts w:ascii="Avenir Book" w:hAnsi="Avenir Book"/>
          <w:sz w:val="22"/>
          <w:szCs w:val="22"/>
        </w:rPr>
        <w:t>Curriculum and Assessment</w:t>
      </w:r>
      <w:r>
        <w:rPr>
          <w:rFonts w:ascii="Avenir Book" w:hAnsi="Avenir Book"/>
          <w:sz w:val="22"/>
          <w:szCs w:val="22"/>
        </w:rPr>
        <w:t xml:space="preserve"> </w:t>
      </w:r>
      <w:r w:rsidR="0095739A">
        <w:rPr>
          <w:rFonts w:ascii="Avenir Book" w:hAnsi="Avenir Book"/>
          <w:sz w:val="22"/>
          <w:szCs w:val="22"/>
        </w:rPr>
        <w:t xml:space="preserve">Committee’s </w:t>
      </w:r>
      <w:r w:rsidR="00B36628">
        <w:rPr>
          <w:rFonts w:ascii="Avenir Book" w:hAnsi="Avenir Book"/>
          <w:sz w:val="22"/>
          <w:szCs w:val="22"/>
        </w:rPr>
        <w:t>charge</w:t>
      </w:r>
      <w:r w:rsidR="0095739A">
        <w:rPr>
          <w:rFonts w:ascii="Avenir Book" w:hAnsi="Avenir Book"/>
          <w:sz w:val="22"/>
          <w:szCs w:val="22"/>
        </w:rPr>
        <w:t xml:space="preserve"> is to </w:t>
      </w:r>
      <w:r w:rsidR="00CF6B54">
        <w:rPr>
          <w:rFonts w:ascii="Avenir Book" w:hAnsi="Avenir Book"/>
          <w:sz w:val="22"/>
          <w:szCs w:val="22"/>
        </w:rPr>
        <w:t>facilitate</w:t>
      </w:r>
      <w:r w:rsidR="00A34920">
        <w:rPr>
          <w:rFonts w:ascii="Avenir Book" w:hAnsi="Avenir Book"/>
          <w:sz w:val="22"/>
          <w:szCs w:val="22"/>
        </w:rPr>
        <w:t xml:space="preserve"> </w:t>
      </w:r>
      <w:r w:rsidR="0095739A">
        <w:rPr>
          <w:rFonts w:ascii="Avenir Book" w:hAnsi="Avenir Book"/>
          <w:sz w:val="22"/>
          <w:szCs w:val="22"/>
        </w:rPr>
        <w:t xml:space="preserve">review </w:t>
      </w:r>
      <w:r w:rsidR="00A34920">
        <w:rPr>
          <w:rFonts w:ascii="Avenir Book" w:hAnsi="Avenir Book"/>
          <w:sz w:val="22"/>
          <w:szCs w:val="22"/>
        </w:rPr>
        <w:t xml:space="preserve">of </w:t>
      </w:r>
      <w:r w:rsidR="00C948DB">
        <w:rPr>
          <w:rFonts w:ascii="Avenir Book" w:hAnsi="Avenir Book"/>
          <w:sz w:val="22"/>
          <w:szCs w:val="22"/>
        </w:rPr>
        <w:t xml:space="preserve">proposals for </w:t>
      </w:r>
      <w:r w:rsidR="00260B95">
        <w:rPr>
          <w:rFonts w:ascii="Avenir Book" w:hAnsi="Avenir Book"/>
          <w:sz w:val="22"/>
          <w:szCs w:val="22"/>
        </w:rPr>
        <w:t xml:space="preserve">ICC </w:t>
      </w:r>
      <w:r w:rsidR="0095739A">
        <w:rPr>
          <w:rFonts w:ascii="Avenir Book" w:hAnsi="Avenir Book"/>
          <w:sz w:val="22"/>
          <w:szCs w:val="22"/>
        </w:rPr>
        <w:t>course designations</w:t>
      </w:r>
      <w:r w:rsidR="00A34920">
        <w:rPr>
          <w:rFonts w:ascii="Avenir Book" w:hAnsi="Avenir Book"/>
          <w:sz w:val="22"/>
          <w:szCs w:val="22"/>
        </w:rPr>
        <w:t xml:space="preserve">, </w:t>
      </w:r>
      <w:r w:rsidR="0095739A">
        <w:rPr>
          <w:rFonts w:ascii="Avenir Book" w:hAnsi="Avenir Book"/>
          <w:sz w:val="22"/>
          <w:szCs w:val="22"/>
        </w:rPr>
        <w:t xml:space="preserve">to </w:t>
      </w:r>
      <w:r w:rsidR="00C948DB">
        <w:rPr>
          <w:rFonts w:ascii="Avenir Book" w:hAnsi="Avenir Book"/>
          <w:sz w:val="22"/>
          <w:szCs w:val="22"/>
        </w:rPr>
        <w:t xml:space="preserve">conduct regular </w:t>
      </w:r>
      <w:r w:rsidR="004E69A4">
        <w:rPr>
          <w:rFonts w:ascii="Avenir Book" w:hAnsi="Avenir Book"/>
          <w:sz w:val="22"/>
          <w:szCs w:val="22"/>
        </w:rPr>
        <w:t xml:space="preserve">academic learning </w:t>
      </w:r>
      <w:r w:rsidR="0095739A">
        <w:rPr>
          <w:rFonts w:ascii="Avenir Book" w:hAnsi="Avenir Book"/>
          <w:sz w:val="22"/>
          <w:szCs w:val="22"/>
        </w:rPr>
        <w:t>assessment of the ICC</w:t>
      </w:r>
      <w:r w:rsidR="00260B95">
        <w:rPr>
          <w:rFonts w:ascii="Avenir Book" w:hAnsi="Avenir Book"/>
          <w:sz w:val="22"/>
          <w:szCs w:val="22"/>
        </w:rPr>
        <w:t>, and to propose curriculum</w:t>
      </w:r>
      <w:r w:rsidR="008C1D89">
        <w:rPr>
          <w:rFonts w:ascii="Avenir Book" w:hAnsi="Avenir Book"/>
          <w:sz w:val="22"/>
          <w:szCs w:val="22"/>
        </w:rPr>
        <w:t xml:space="preserve">, </w:t>
      </w:r>
      <w:r w:rsidR="00260B95">
        <w:rPr>
          <w:rFonts w:ascii="Avenir Book" w:hAnsi="Avenir Book"/>
          <w:sz w:val="22"/>
          <w:szCs w:val="22"/>
        </w:rPr>
        <w:t>policy</w:t>
      </w:r>
      <w:r w:rsidR="008C1D89">
        <w:rPr>
          <w:rFonts w:ascii="Avenir Book" w:hAnsi="Avenir Book"/>
          <w:sz w:val="22"/>
          <w:szCs w:val="22"/>
        </w:rPr>
        <w:t>, and assessment</w:t>
      </w:r>
      <w:r w:rsidR="00260B95">
        <w:rPr>
          <w:rFonts w:ascii="Avenir Book" w:hAnsi="Avenir Book"/>
          <w:sz w:val="22"/>
          <w:szCs w:val="22"/>
        </w:rPr>
        <w:t xml:space="preserve"> changes</w:t>
      </w:r>
      <w:r w:rsidR="008C1D89">
        <w:rPr>
          <w:rFonts w:ascii="Avenir Book" w:hAnsi="Avenir Book"/>
          <w:sz w:val="22"/>
          <w:szCs w:val="22"/>
        </w:rPr>
        <w:t xml:space="preserve"> (including changes to SLOs and other assessment processes)</w:t>
      </w:r>
      <w:r w:rsidR="00260B95">
        <w:rPr>
          <w:rFonts w:ascii="Avenir Book" w:hAnsi="Avenir Book"/>
          <w:sz w:val="22"/>
          <w:szCs w:val="22"/>
        </w:rPr>
        <w:t xml:space="preserve"> for the ICC</w:t>
      </w:r>
      <w:r>
        <w:rPr>
          <w:rFonts w:ascii="Avenir Book" w:hAnsi="Avenir Book"/>
          <w:sz w:val="22"/>
          <w:szCs w:val="22"/>
        </w:rPr>
        <w:t>.</w:t>
      </w:r>
      <w:r w:rsidR="00CF6B54">
        <w:rPr>
          <w:rFonts w:ascii="Avenir Book" w:hAnsi="Avenir Book"/>
          <w:sz w:val="22"/>
          <w:szCs w:val="22"/>
        </w:rPr>
        <w:t xml:space="preserve"> </w:t>
      </w:r>
      <w:r w:rsidR="000E6879">
        <w:rPr>
          <w:rFonts w:ascii="Avenir Book" w:hAnsi="Avenir Book"/>
          <w:sz w:val="22"/>
          <w:szCs w:val="22"/>
        </w:rPr>
        <w:t>The Committee</w:t>
      </w:r>
      <w:r w:rsidR="000D4AB0">
        <w:rPr>
          <w:rFonts w:ascii="Avenir Book" w:hAnsi="Avenir Book"/>
          <w:sz w:val="22"/>
          <w:szCs w:val="22"/>
        </w:rPr>
        <w:t xml:space="preserve"> (ICC-CAC)</w:t>
      </w:r>
      <w:r w:rsidR="000E6879">
        <w:rPr>
          <w:rFonts w:ascii="Avenir Book" w:hAnsi="Avenir Book"/>
          <w:sz w:val="22"/>
          <w:szCs w:val="22"/>
        </w:rPr>
        <w:t xml:space="preserve"> is responsible for completing the annual academic learning assessment report, which must be submitted to the APC-Assessment subcommittee each year in the fall semester.</w:t>
      </w:r>
    </w:p>
    <w:p w14:paraId="2A8B2C49" w14:textId="77777777" w:rsidR="00260B95" w:rsidRDefault="00260B95">
      <w:pPr>
        <w:rPr>
          <w:rFonts w:ascii="Avenir Book" w:hAnsi="Avenir Book"/>
          <w:sz w:val="22"/>
          <w:szCs w:val="22"/>
        </w:rPr>
      </w:pPr>
    </w:p>
    <w:p w14:paraId="11EE112E" w14:textId="4B3F4E86" w:rsidR="000741AD" w:rsidRDefault="000741AD" w:rsidP="000741AD">
      <w:pPr>
        <w:rPr>
          <w:rFonts w:ascii="Avenir Book" w:hAnsi="Avenir Book"/>
          <w:sz w:val="22"/>
          <w:szCs w:val="22"/>
        </w:rPr>
      </w:pPr>
      <w:r w:rsidRPr="5CBA5C03">
        <w:rPr>
          <w:rFonts w:ascii="Avenir Book" w:hAnsi="Avenir Book"/>
          <w:sz w:val="22"/>
          <w:szCs w:val="22"/>
        </w:rPr>
        <w:t xml:space="preserve">The Charge and Responsibilities document should be reviewed each year, to </w:t>
      </w:r>
      <w:r w:rsidR="04CCAF1E" w:rsidRPr="5CBA5C03">
        <w:rPr>
          <w:rFonts w:ascii="Avenir Book" w:hAnsi="Avenir Book"/>
          <w:sz w:val="22"/>
          <w:szCs w:val="22"/>
        </w:rPr>
        <w:t>ensure</w:t>
      </w:r>
      <w:r w:rsidRPr="5CBA5C03">
        <w:rPr>
          <w:rFonts w:ascii="Avenir Book" w:hAnsi="Avenir Book"/>
          <w:sz w:val="22"/>
          <w:szCs w:val="22"/>
        </w:rPr>
        <w:t xml:space="preserve"> that it remains up to date with current practices.</w:t>
      </w:r>
    </w:p>
    <w:p w14:paraId="0E8D580A" w14:textId="77777777" w:rsidR="000741AD" w:rsidRDefault="000741AD">
      <w:pPr>
        <w:rPr>
          <w:rFonts w:ascii="Avenir Book" w:hAnsi="Avenir Book"/>
          <w:sz w:val="22"/>
          <w:szCs w:val="22"/>
        </w:rPr>
      </w:pPr>
    </w:p>
    <w:p w14:paraId="68C8D72C" w14:textId="2E174140" w:rsidR="00353164" w:rsidRPr="00612C1F" w:rsidRDefault="00353164">
      <w:pPr>
        <w:rPr>
          <w:rFonts w:ascii="Avenir Book" w:hAnsi="Avenir Book"/>
          <w:b/>
          <w:bCs/>
          <w:sz w:val="22"/>
          <w:szCs w:val="22"/>
        </w:rPr>
      </w:pPr>
      <w:r w:rsidRPr="00612C1F">
        <w:rPr>
          <w:rFonts w:ascii="Avenir Book" w:hAnsi="Avenir Book"/>
          <w:b/>
          <w:bCs/>
          <w:sz w:val="22"/>
          <w:szCs w:val="22"/>
        </w:rPr>
        <w:t>Membership</w:t>
      </w:r>
    </w:p>
    <w:p w14:paraId="08E35495" w14:textId="77777777" w:rsidR="00A66347" w:rsidRDefault="00A66347">
      <w:pPr>
        <w:rPr>
          <w:rFonts w:ascii="Avenir Book" w:hAnsi="Avenir Book"/>
          <w:sz w:val="22"/>
          <w:szCs w:val="22"/>
        </w:rPr>
      </w:pPr>
    </w:p>
    <w:p w14:paraId="2B0EE7F9" w14:textId="77777777" w:rsidR="00A66347" w:rsidRDefault="00A66347">
      <w:pPr>
        <w:rPr>
          <w:rFonts w:ascii="Avenir Book" w:hAnsi="Avenir Book"/>
          <w:sz w:val="22"/>
          <w:szCs w:val="22"/>
        </w:rPr>
      </w:pPr>
      <w:r>
        <w:rPr>
          <w:rFonts w:ascii="Avenir Book" w:hAnsi="Avenir Book"/>
          <w:sz w:val="22"/>
          <w:szCs w:val="22"/>
        </w:rPr>
        <w:t>1) Committee Members</w:t>
      </w:r>
    </w:p>
    <w:p w14:paraId="5DEB0E89" w14:textId="5A2B720F" w:rsidR="00992063" w:rsidRDefault="00D11E4D">
      <w:pPr>
        <w:rPr>
          <w:rFonts w:ascii="Avenir Book" w:hAnsi="Avenir Book"/>
          <w:sz w:val="22"/>
          <w:szCs w:val="22"/>
        </w:rPr>
      </w:pPr>
      <w:r w:rsidRPr="38DDCEAB">
        <w:rPr>
          <w:rFonts w:ascii="Avenir Book" w:hAnsi="Avenir Book"/>
          <w:sz w:val="22"/>
          <w:szCs w:val="22"/>
        </w:rPr>
        <w:t>The ICC Director chairs the committee</w:t>
      </w:r>
      <w:r w:rsidR="00F177C5" w:rsidRPr="38DDCEAB">
        <w:rPr>
          <w:rFonts w:ascii="Avenir Book" w:hAnsi="Avenir Book"/>
          <w:sz w:val="22"/>
          <w:szCs w:val="22"/>
        </w:rPr>
        <w:t xml:space="preserve">, convenes committee meetings, and </w:t>
      </w:r>
      <w:r w:rsidR="00831458" w:rsidRPr="38DDCEAB">
        <w:rPr>
          <w:rFonts w:ascii="Avenir Book" w:hAnsi="Avenir Book"/>
          <w:sz w:val="22"/>
          <w:szCs w:val="22"/>
        </w:rPr>
        <w:t>organizes the work of the committee</w:t>
      </w:r>
      <w:r w:rsidR="0006477F" w:rsidRPr="38DDCEAB">
        <w:rPr>
          <w:rFonts w:ascii="Avenir Book" w:hAnsi="Avenir Book"/>
          <w:sz w:val="22"/>
          <w:szCs w:val="22"/>
        </w:rPr>
        <w:t xml:space="preserve">. </w:t>
      </w:r>
      <w:r w:rsidR="00831458" w:rsidRPr="38DDCEAB">
        <w:rPr>
          <w:rFonts w:ascii="Avenir Book" w:hAnsi="Avenir Book"/>
          <w:sz w:val="22"/>
          <w:szCs w:val="22"/>
        </w:rPr>
        <w:t xml:space="preserve">The ICC Director is appointed by the </w:t>
      </w:r>
      <w:proofErr w:type="gramStart"/>
      <w:r w:rsidR="00831458" w:rsidRPr="38DDCEAB">
        <w:rPr>
          <w:rFonts w:ascii="Avenir Book" w:hAnsi="Avenir Book"/>
          <w:sz w:val="22"/>
          <w:szCs w:val="22"/>
        </w:rPr>
        <w:t>Provost</w:t>
      </w:r>
      <w:proofErr w:type="gramEnd"/>
      <w:r w:rsidR="00831458" w:rsidRPr="38DDCEAB">
        <w:rPr>
          <w:rFonts w:ascii="Avenir Book" w:hAnsi="Avenir Book"/>
          <w:sz w:val="22"/>
          <w:szCs w:val="22"/>
        </w:rPr>
        <w:t xml:space="preserve"> following an open call to the faculty. The ICC Director serves a three-year term, with </w:t>
      </w:r>
      <w:r w:rsidR="570E6125" w:rsidRPr="38DDCEAB">
        <w:rPr>
          <w:rFonts w:ascii="Avenir Book" w:hAnsi="Avenir Book"/>
          <w:sz w:val="22"/>
          <w:szCs w:val="22"/>
        </w:rPr>
        <w:t>the option</w:t>
      </w:r>
      <w:r w:rsidR="00831458" w:rsidRPr="38DDCEAB">
        <w:rPr>
          <w:rFonts w:ascii="Avenir Book" w:hAnsi="Avenir Book"/>
          <w:sz w:val="22"/>
          <w:szCs w:val="22"/>
        </w:rPr>
        <w:t xml:space="preserve"> to renew.</w:t>
      </w:r>
    </w:p>
    <w:p w14:paraId="0604DBD7" w14:textId="77777777" w:rsidR="00AB5770" w:rsidRDefault="00AB5770">
      <w:pPr>
        <w:rPr>
          <w:rFonts w:ascii="Avenir Book" w:hAnsi="Avenir Book"/>
          <w:sz w:val="22"/>
          <w:szCs w:val="22"/>
        </w:rPr>
      </w:pPr>
    </w:p>
    <w:p w14:paraId="7EDA5245" w14:textId="4A3E34A2" w:rsidR="00326F30" w:rsidRDefault="159E3D39" w:rsidP="00326F30">
      <w:pPr>
        <w:rPr>
          <w:rFonts w:ascii="Avenir Book" w:hAnsi="Avenir Book"/>
          <w:sz w:val="22"/>
          <w:szCs w:val="22"/>
        </w:rPr>
      </w:pPr>
      <w:r w:rsidRPr="38DDCEAB">
        <w:rPr>
          <w:rFonts w:ascii="Avenir Book" w:hAnsi="Avenir Book"/>
          <w:sz w:val="22"/>
          <w:szCs w:val="22"/>
        </w:rPr>
        <w:t xml:space="preserve">The ICC-CAC consists of five full-time faculty members appointed to the committee by the provost's office after an open call to all </w:t>
      </w:r>
      <w:r w:rsidR="009513AF" w:rsidRPr="38DDCEAB">
        <w:rPr>
          <w:rFonts w:ascii="Avenir Book" w:hAnsi="Avenir Book"/>
          <w:sz w:val="22"/>
          <w:szCs w:val="22"/>
        </w:rPr>
        <w:t xml:space="preserve">continuing </w:t>
      </w:r>
      <w:r w:rsidRPr="38DDCEAB">
        <w:rPr>
          <w:rFonts w:ascii="Avenir Book" w:hAnsi="Avenir Book"/>
          <w:sz w:val="22"/>
          <w:szCs w:val="22"/>
        </w:rPr>
        <w:t>faculty.</w:t>
      </w:r>
      <w:r w:rsidR="00326F30" w:rsidRPr="38DDCEAB">
        <w:rPr>
          <w:rFonts w:ascii="Avenir Book" w:hAnsi="Avenir Book"/>
          <w:sz w:val="22"/>
          <w:szCs w:val="22"/>
        </w:rPr>
        <w:t xml:space="preserve"> Committee members must have experience teaching courses in the ICC. </w:t>
      </w:r>
      <w:r w:rsidR="0031527F" w:rsidRPr="38DDCEAB">
        <w:rPr>
          <w:rFonts w:ascii="Avenir Book" w:hAnsi="Avenir Book"/>
          <w:sz w:val="22"/>
          <w:szCs w:val="22"/>
        </w:rPr>
        <w:t xml:space="preserve">Committee members serve a </w:t>
      </w:r>
      <w:r w:rsidR="519B25E7" w:rsidRPr="38DDCEAB">
        <w:rPr>
          <w:rFonts w:ascii="Avenir Book" w:hAnsi="Avenir Book"/>
          <w:sz w:val="22"/>
          <w:szCs w:val="22"/>
        </w:rPr>
        <w:t>two-year</w:t>
      </w:r>
      <w:r w:rsidR="0031527F" w:rsidRPr="38DDCEAB">
        <w:rPr>
          <w:rFonts w:ascii="Avenir Book" w:hAnsi="Avenir Book"/>
          <w:sz w:val="22"/>
          <w:szCs w:val="22"/>
        </w:rPr>
        <w:t xml:space="preserve"> </w:t>
      </w:r>
      <w:r w:rsidR="15D595CF" w:rsidRPr="38DDCEAB">
        <w:rPr>
          <w:rFonts w:ascii="Avenir Book" w:hAnsi="Avenir Book"/>
          <w:sz w:val="22"/>
          <w:szCs w:val="22"/>
        </w:rPr>
        <w:t>term and</w:t>
      </w:r>
      <w:r w:rsidR="0031527F" w:rsidRPr="38DDCEAB">
        <w:rPr>
          <w:rFonts w:ascii="Avenir Book" w:hAnsi="Avenir Book"/>
          <w:sz w:val="22"/>
          <w:szCs w:val="22"/>
        </w:rPr>
        <w:t xml:space="preserve"> may renew once for an additional term.</w:t>
      </w:r>
      <w:r w:rsidR="55D75203" w:rsidRPr="38DDCEAB">
        <w:rPr>
          <w:rFonts w:ascii="Avenir Book" w:hAnsi="Avenir Book"/>
          <w:sz w:val="22"/>
          <w:szCs w:val="22"/>
        </w:rPr>
        <w:t xml:space="preserve"> A student representative appointed to the committee in consultation with </w:t>
      </w:r>
      <w:r w:rsidR="43ABF31B" w:rsidRPr="38DDCEAB">
        <w:rPr>
          <w:rFonts w:ascii="Avenir Book" w:hAnsi="Avenir Book"/>
          <w:sz w:val="22"/>
          <w:szCs w:val="22"/>
        </w:rPr>
        <w:t>the Student Government Council also serves as a member of the committee. The student representative serves a one-ye</w:t>
      </w:r>
      <w:r w:rsidR="4CBA8602" w:rsidRPr="38DDCEAB">
        <w:rPr>
          <w:rFonts w:ascii="Avenir Book" w:hAnsi="Avenir Book"/>
          <w:sz w:val="22"/>
          <w:szCs w:val="22"/>
        </w:rPr>
        <w:t>ar</w:t>
      </w:r>
      <w:r w:rsidR="43ABF31B" w:rsidRPr="38DDCEAB">
        <w:rPr>
          <w:rFonts w:ascii="Avenir Book" w:hAnsi="Avenir Book"/>
          <w:sz w:val="22"/>
          <w:szCs w:val="22"/>
        </w:rPr>
        <w:t xml:space="preserve"> </w:t>
      </w:r>
      <w:r w:rsidR="4CBA8602" w:rsidRPr="38DDCEAB">
        <w:rPr>
          <w:rFonts w:ascii="Avenir Book" w:hAnsi="Avenir Book"/>
          <w:sz w:val="22"/>
          <w:szCs w:val="22"/>
        </w:rPr>
        <w:t>term.</w:t>
      </w:r>
    </w:p>
    <w:p w14:paraId="2CA11CC3" w14:textId="77777777" w:rsidR="00CD2D57" w:rsidRDefault="00CD2D57" w:rsidP="00326F30">
      <w:pPr>
        <w:rPr>
          <w:rFonts w:ascii="Avenir Book" w:hAnsi="Avenir Book"/>
          <w:sz w:val="22"/>
          <w:szCs w:val="22"/>
        </w:rPr>
      </w:pPr>
    </w:p>
    <w:p w14:paraId="24335B56" w14:textId="0EFBE5A6" w:rsidR="00CD2D57" w:rsidRDefault="00CD2D57" w:rsidP="00CD2D57">
      <w:pPr>
        <w:rPr>
          <w:rFonts w:ascii="Avenir Book" w:hAnsi="Avenir Book"/>
          <w:sz w:val="22"/>
          <w:szCs w:val="22"/>
        </w:rPr>
      </w:pPr>
      <w:r w:rsidRPr="38DDCEAB">
        <w:rPr>
          <w:rFonts w:ascii="Avenir Book" w:hAnsi="Avenir Book"/>
          <w:sz w:val="22"/>
          <w:szCs w:val="22"/>
        </w:rPr>
        <w:t>The Associate Provost for Academic Programs and the Manager of Accreditation and Assessment serve as ex officio members of the Committee. Administrative support is provided by the Academic Coordinator assigned to the ICC program.</w:t>
      </w:r>
    </w:p>
    <w:p w14:paraId="5D54F025" w14:textId="77777777" w:rsidR="00EE4BEC" w:rsidRDefault="00EE4BEC" w:rsidP="00326F30">
      <w:pPr>
        <w:rPr>
          <w:rFonts w:ascii="Avenir Book" w:hAnsi="Avenir Book"/>
          <w:sz w:val="22"/>
          <w:szCs w:val="22"/>
        </w:rPr>
      </w:pPr>
    </w:p>
    <w:p w14:paraId="71BB0741" w14:textId="77777777" w:rsidR="00A66347" w:rsidRDefault="00A66347" w:rsidP="003711CA">
      <w:pPr>
        <w:rPr>
          <w:rFonts w:ascii="Avenir Book" w:hAnsi="Avenir Book"/>
          <w:sz w:val="22"/>
          <w:szCs w:val="22"/>
        </w:rPr>
      </w:pPr>
      <w:r>
        <w:rPr>
          <w:rFonts w:ascii="Avenir Book" w:hAnsi="Avenir Book"/>
          <w:sz w:val="22"/>
          <w:szCs w:val="22"/>
        </w:rPr>
        <w:t>2) Consultants</w:t>
      </w:r>
    </w:p>
    <w:p w14:paraId="3032184B" w14:textId="026106DC" w:rsidR="003711CA" w:rsidRPr="00353164" w:rsidRDefault="00744FD4" w:rsidP="003711CA">
      <w:pPr>
        <w:rPr>
          <w:rFonts w:ascii="Avenir Book" w:hAnsi="Avenir Book"/>
          <w:sz w:val="22"/>
          <w:szCs w:val="22"/>
        </w:rPr>
      </w:pPr>
      <w:r w:rsidRPr="38DDCEAB">
        <w:rPr>
          <w:rFonts w:ascii="Avenir Book" w:hAnsi="Avenir Book"/>
          <w:sz w:val="22"/>
          <w:szCs w:val="22"/>
        </w:rPr>
        <w:t xml:space="preserve">In addition to the committee members, faculty may volunteer to serve as </w:t>
      </w:r>
      <w:r w:rsidR="237AF03A" w:rsidRPr="38DDCEAB">
        <w:rPr>
          <w:rFonts w:ascii="Avenir Book" w:hAnsi="Avenir Book"/>
          <w:sz w:val="22"/>
          <w:szCs w:val="22"/>
        </w:rPr>
        <w:t>consultants</w:t>
      </w:r>
      <w:r w:rsidRPr="38DDCEAB">
        <w:rPr>
          <w:rFonts w:ascii="Avenir Book" w:hAnsi="Avenir Book"/>
          <w:sz w:val="22"/>
          <w:szCs w:val="22"/>
        </w:rPr>
        <w:t xml:space="preserve"> to the committee</w:t>
      </w:r>
      <w:r w:rsidR="00F808E3" w:rsidRPr="38DDCEAB">
        <w:rPr>
          <w:rFonts w:ascii="Avenir Book" w:hAnsi="Avenir Book"/>
          <w:sz w:val="22"/>
          <w:szCs w:val="22"/>
        </w:rPr>
        <w:t xml:space="preserve">, to support the work of reviewing proposals for course designations in specific disciplinary areas. </w:t>
      </w:r>
      <w:r w:rsidR="0026260B" w:rsidRPr="38DDCEAB">
        <w:rPr>
          <w:rFonts w:ascii="Avenir Book" w:hAnsi="Avenir Book"/>
          <w:sz w:val="22"/>
          <w:szCs w:val="22"/>
        </w:rPr>
        <w:t xml:space="preserve">Consultants </w:t>
      </w:r>
      <w:r w:rsidR="003711CA" w:rsidRPr="38DDCEAB">
        <w:rPr>
          <w:rFonts w:ascii="Avenir Book" w:hAnsi="Avenir Book"/>
          <w:sz w:val="22"/>
          <w:szCs w:val="22"/>
        </w:rPr>
        <w:t>respond</w:t>
      </w:r>
      <w:r w:rsidR="00221DEA" w:rsidRPr="38DDCEAB">
        <w:rPr>
          <w:rFonts w:ascii="Avenir Book" w:hAnsi="Avenir Book"/>
          <w:sz w:val="22"/>
          <w:szCs w:val="22"/>
        </w:rPr>
        <w:t>, as needed,</w:t>
      </w:r>
      <w:r w:rsidR="003711CA" w:rsidRPr="38DDCEAB">
        <w:rPr>
          <w:rFonts w:ascii="Avenir Book" w:hAnsi="Avenir Book"/>
          <w:sz w:val="22"/>
          <w:szCs w:val="22"/>
        </w:rPr>
        <w:t xml:space="preserve"> to specific questions</w:t>
      </w:r>
      <w:r w:rsidR="00221DEA" w:rsidRPr="38DDCEAB">
        <w:rPr>
          <w:rFonts w:ascii="Avenir Book" w:hAnsi="Avenir Book"/>
          <w:sz w:val="22"/>
          <w:szCs w:val="22"/>
        </w:rPr>
        <w:t xml:space="preserve"> from </w:t>
      </w:r>
      <w:r w:rsidR="5987B2CA" w:rsidRPr="38DDCEAB">
        <w:rPr>
          <w:rFonts w:ascii="Avenir Book" w:hAnsi="Avenir Book"/>
          <w:sz w:val="22"/>
          <w:szCs w:val="22"/>
        </w:rPr>
        <w:t>c</w:t>
      </w:r>
      <w:r w:rsidR="00221DEA" w:rsidRPr="38DDCEAB">
        <w:rPr>
          <w:rFonts w:ascii="Avenir Book" w:hAnsi="Avenir Book"/>
          <w:sz w:val="22"/>
          <w:szCs w:val="22"/>
        </w:rPr>
        <w:t>ommittee members or the ICC Director</w:t>
      </w:r>
      <w:r w:rsidR="003711CA" w:rsidRPr="38DDCEAB">
        <w:rPr>
          <w:rFonts w:ascii="Avenir Book" w:hAnsi="Avenir Book"/>
          <w:sz w:val="22"/>
          <w:szCs w:val="22"/>
        </w:rPr>
        <w:t xml:space="preserve"> related to </w:t>
      </w:r>
      <w:r w:rsidR="00221DEA" w:rsidRPr="38DDCEAB">
        <w:rPr>
          <w:rFonts w:ascii="Avenir Book" w:hAnsi="Avenir Book"/>
          <w:sz w:val="22"/>
          <w:szCs w:val="22"/>
        </w:rPr>
        <w:t xml:space="preserve">the appropriateness of courses for </w:t>
      </w:r>
      <w:r w:rsidR="234D9851" w:rsidRPr="38DDCEAB">
        <w:rPr>
          <w:rFonts w:ascii="Avenir Book" w:hAnsi="Avenir Book"/>
          <w:sz w:val="22"/>
          <w:szCs w:val="22"/>
        </w:rPr>
        <w:t>ICC</w:t>
      </w:r>
      <w:r w:rsidR="00221DEA" w:rsidRPr="38DDCEAB">
        <w:rPr>
          <w:rFonts w:ascii="Avenir Book" w:hAnsi="Avenir Book"/>
          <w:sz w:val="22"/>
          <w:szCs w:val="22"/>
        </w:rPr>
        <w:t xml:space="preserve"> </w:t>
      </w:r>
      <w:r w:rsidR="003711CA" w:rsidRPr="38DDCEAB">
        <w:rPr>
          <w:rFonts w:ascii="Avenir Book" w:hAnsi="Avenir Book"/>
          <w:sz w:val="22"/>
          <w:szCs w:val="22"/>
        </w:rPr>
        <w:t>designation</w:t>
      </w:r>
      <w:r w:rsidR="00221DEA" w:rsidRPr="38DDCEAB">
        <w:rPr>
          <w:rFonts w:ascii="Avenir Book" w:hAnsi="Avenir Book"/>
          <w:sz w:val="22"/>
          <w:szCs w:val="22"/>
        </w:rPr>
        <w:t>s.</w:t>
      </w:r>
      <w:r w:rsidR="0031527F" w:rsidRPr="38DDCEAB">
        <w:rPr>
          <w:rFonts w:ascii="Avenir Book" w:hAnsi="Avenir Book"/>
          <w:sz w:val="22"/>
          <w:szCs w:val="22"/>
        </w:rPr>
        <w:t xml:space="preserve"> Consultants are identified through an open call to the faculty and are selected by the ICC Director in </w:t>
      </w:r>
      <w:r w:rsidR="51E15A61" w:rsidRPr="38DDCEAB">
        <w:rPr>
          <w:rFonts w:ascii="Avenir Book" w:hAnsi="Avenir Book"/>
          <w:sz w:val="22"/>
          <w:szCs w:val="22"/>
        </w:rPr>
        <w:t>dialogue</w:t>
      </w:r>
      <w:r w:rsidR="0031527F" w:rsidRPr="38DDCEAB">
        <w:rPr>
          <w:rFonts w:ascii="Avenir Book" w:hAnsi="Avenir Book"/>
          <w:sz w:val="22"/>
          <w:szCs w:val="22"/>
        </w:rPr>
        <w:t xml:space="preserve"> with the Committee. </w:t>
      </w:r>
      <w:r w:rsidR="00A66347" w:rsidRPr="38DDCEAB">
        <w:rPr>
          <w:rFonts w:ascii="Avenir Book" w:hAnsi="Avenir Book"/>
          <w:sz w:val="22"/>
          <w:szCs w:val="22"/>
        </w:rPr>
        <w:t>Consultants</w:t>
      </w:r>
      <w:r w:rsidR="0031527F" w:rsidRPr="38DDCEAB">
        <w:rPr>
          <w:rFonts w:ascii="Avenir Book" w:hAnsi="Avenir Book"/>
          <w:sz w:val="22"/>
          <w:szCs w:val="22"/>
        </w:rPr>
        <w:t xml:space="preserve"> may serve indefinitely in that role.</w:t>
      </w:r>
    </w:p>
    <w:p w14:paraId="3F1E2B87" w14:textId="77777777" w:rsidR="00DA372C" w:rsidRDefault="00DA372C">
      <w:pPr>
        <w:rPr>
          <w:rFonts w:ascii="Avenir Book" w:hAnsi="Avenir Book"/>
          <w:b/>
          <w:bCs/>
          <w:sz w:val="22"/>
          <w:szCs w:val="22"/>
        </w:rPr>
      </w:pPr>
    </w:p>
    <w:p w14:paraId="5944E79B" w14:textId="104A67FD" w:rsidR="00F808E3" w:rsidRDefault="00417FB8">
      <w:pPr>
        <w:rPr>
          <w:rFonts w:ascii="Avenir Book" w:hAnsi="Avenir Book"/>
          <w:b/>
          <w:bCs/>
          <w:sz w:val="22"/>
          <w:szCs w:val="22"/>
        </w:rPr>
      </w:pPr>
      <w:r>
        <w:rPr>
          <w:rFonts w:ascii="Avenir Book" w:hAnsi="Avenir Book"/>
          <w:b/>
          <w:bCs/>
          <w:sz w:val="22"/>
          <w:szCs w:val="22"/>
        </w:rPr>
        <w:t>Responsibilities</w:t>
      </w:r>
    </w:p>
    <w:p w14:paraId="32984A0B" w14:textId="43C07A7C" w:rsidR="00221DEA" w:rsidRDefault="00221DEA">
      <w:pPr>
        <w:rPr>
          <w:rFonts w:ascii="Avenir Book" w:hAnsi="Avenir Book"/>
          <w:sz w:val="22"/>
          <w:szCs w:val="22"/>
        </w:rPr>
      </w:pPr>
    </w:p>
    <w:p w14:paraId="5D222CD9" w14:textId="77777777" w:rsidR="00A66347" w:rsidRDefault="00A66347">
      <w:pPr>
        <w:rPr>
          <w:rFonts w:ascii="Avenir Book" w:hAnsi="Avenir Book"/>
          <w:sz w:val="22"/>
          <w:szCs w:val="22"/>
        </w:rPr>
      </w:pPr>
      <w:r>
        <w:rPr>
          <w:rFonts w:ascii="Avenir Book" w:hAnsi="Avenir Book"/>
          <w:sz w:val="22"/>
          <w:szCs w:val="22"/>
        </w:rPr>
        <w:t>1) Proposals for ICC designations:</w:t>
      </w:r>
    </w:p>
    <w:p w14:paraId="61A1AC9F" w14:textId="791B4C83" w:rsidR="00A66347" w:rsidRDefault="651D9389">
      <w:pPr>
        <w:rPr>
          <w:rFonts w:ascii="Avenir Book" w:hAnsi="Avenir Book"/>
          <w:sz w:val="22"/>
          <w:szCs w:val="22"/>
        </w:rPr>
      </w:pPr>
      <w:r w:rsidRPr="5CBA5C03">
        <w:rPr>
          <w:rFonts w:ascii="Avenir Book" w:hAnsi="Avenir Book"/>
          <w:sz w:val="22"/>
          <w:szCs w:val="22"/>
        </w:rPr>
        <w:t>Proposal review and approval takes place throughout the academic year.</w:t>
      </w:r>
      <w:r w:rsidR="001A1447" w:rsidRPr="5CBA5C03">
        <w:rPr>
          <w:rFonts w:ascii="Avenir Book" w:hAnsi="Avenir Book"/>
          <w:sz w:val="22"/>
          <w:szCs w:val="22"/>
        </w:rPr>
        <w:t xml:space="preserve"> </w:t>
      </w:r>
      <w:r w:rsidR="6653E1A5" w:rsidRPr="5CBA5C03">
        <w:rPr>
          <w:rFonts w:ascii="Avenir Book" w:hAnsi="Avenir Book"/>
          <w:sz w:val="22"/>
          <w:szCs w:val="22"/>
        </w:rPr>
        <w:t>Committee members and the ICC Director work in pairs to review proposals and contact disciplinary consultants for assistance as needed.</w:t>
      </w:r>
      <w:r w:rsidR="00F177C5" w:rsidRPr="5CBA5C03">
        <w:rPr>
          <w:rFonts w:ascii="Avenir Book" w:hAnsi="Avenir Book"/>
          <w:sz w:val="22"/>
          <w:szCs w:val="22"/>
        </w:rPr>
        <w:t xml:space="preserve"> </w:t>
      </w:r>
    </w:p>
    <w:p w14:paraId="456EF84F" w14:textId="77777777" w:rsidR="00A66347" w:rsidRDefault="00A66347">
      <w:pPr>
        <w:rPr>
          <w:rFonts w:ascii="Avenir Book" w:hAnsi="Avenir Book"/>
          <w:sz w:val="22"/>
          <w:szCs w:val="22"/>
        </w:rPr>
      </w:pPr>
    </w:p>
    <w:p w14:paraId="46E89806" w14:textId="23EB8B97" w:rsidR="00A66347" w:rsidRDefault="0D435C33">
      <w:pPr>
        <w:rPr>
          <w:rFonts w:ascii="Avenir Book" w:hAnsi="Avenir Book"/>
          <w:sz w:val="22"/>
          <w:szCs w:val="22"/>
        </w:rPr>
      </w:pPr>
      <w:r w:rsidRPr="780F6E06">
        <w:rPr>
          <w:rFonts w:ascii="Avenir Book" w:hAnsi="Avenir Book"/>
          <w:sz w:val="22"/>
          <w:szCs w:val="22"/>
        </w:rPr>
        <w:t>The</w:t>
      </w:r>
      <w:r w:rsidR="009E141A" w:rsidRPr="780F6E06">
        <w:rPr>
          <w:rFonts w:ascii="Avenir Book" w:hAnsi="Avenir Book"/>
          <w:sz w:val="22"/>
          <w:szCs w:val="22"/>
        </w:rPr>
        <w:t xml:space="preserve"> ICC-CAC makes every effort to complete review of submitted proposals within 14 business days of receiving the application. </w:t>
      </w:r>
      <w:r w:rsidR="00A66347" w:rsidRPr="780F6E06">
        <w:rPr>
          <w:rFonts w:ascii="Avenir Book" w:hAnsi="Avenir Book"/>
          <w:sz w:val="22"/>
          <w:szCs w:val="22"/>
        </w:rPr>
        <w:t xml:space="preserve">The ICC-CAC </w:t>
      </w:r>
      <w:r w:rsidR="009E141A" w:rsidRPr="780F6E06">
        <w:rPr>
          <w:rFonts w:ascii="Avenir Book" w:hAnsi="Avenir Book"/>
          <w:sz w:val="22"/>
          <w:szCs w:val="22"/>
        </w:rPr>
        <w:t>posts final deadlines for review of proposals for each semester, that allow designations to be applied to courses or course sections to meet catalog and registration deadlines. Proposals</w:t>
      </w:r>
      <w:r w:rsidR="00A66347" w:rsidRPr="780F6E06">
        <w:rPr>
          <w:rFonts w:ascii="Avenir Book" w:hAnsi="Avenir Book"/>
          <w:sz w:val="22"/>
          <w:szCs w:val="22"/>
        </w:rPr>
        <w:t xml:space="preserve"> for designations are evaluated on the demonstrated evidence that the course addresses the relevant ICC SLOs, and that there is a clear and documented plan for assessment of the ICC SLOs embedded in the course design. The ICC Director is responsible for all communications with proposers, based on feedback and recommendations from </w:t>
      </w:r>
      <w:r w:rsidR="009E141A" w:rsidRPr="780F6E06">
        <w:rPr>
          <w:rFonts w:ascii="Avenir Book" w:hAnsi="Avenir Book"/>
          <w:sz w:val="22"/>
          <w:szCs w:val="22"/>
        </w:rPr>
        <w:t>c</w:t>
      </w:r>
      <w:r w:rsidR="00A66347" w:rsidRPr="780F6E06">
        <w:rPr>
          <w:rFonts w:ascii="Avenir Book" w:hAnsi="Avenir Book"/>
          <w:sz w:val="22"/>
          <w:szCs w:val="22"/>
        </w:rPr>
        <w:t>ommittee members</w:t>
      </w:r>
      <w:r w:rsidR="009E141A" w:rsidRPr="780F6E06">
        <w:rPr>
          <w:rFonts w:ascii="Avenir Book" w:hAnsi="Avenir Book"/>
          <w:sz w:val="22"/>
          <w:szCs w:val="22"/>
        </w:rPr>
        <w:t>.</w:t>
      </w:r>
    </w:p>
    <w:p w14:paraId="69D9F11F" w14:textId="77777777" w:rsidR="00A66347" w:rsidRDefault="00A66347">
      <w:pPr>
        <w:rPr>
          <w:rFonts w:ascii="Avenir Book" w:hAnsi="Avenir Book"/>
          <w:sz w:val="22"/>
          <w:szCs w:val="22"/>
        </w:rPr>
      </w:pPr>
    </w:p>
    <w:p w14:paraId="5EDAA162" w14:textId="69354A1F" w:rsidR="00A66347" w:rsidRDefault="00A66347">
      <w:pPr>
        <w:rPr>
          <w:rFonts w:ascii="Avenir Book" w:hAnsi="Avenir Book"/>
          <w:sz w:val="22"/>
          <w:szCs w:val="22"/>
        </w:rPr>
      </w:pPr>
      <w:r>
        <w:rPr>
          <w:rFonts w:ascii="Avenir Book" w:hAnsi="Avenir Book"/>
          <w:sz w:val="22"/>
          <w:szCs w:val="22"/>
        </w:rPr>
        <w:t>2) Assessment of ICC SLOs</w:t>
      </w:r>
      <w:r w:rsidR="009E141A">
        <w:rPr>
          <w:rFonts w:ascii="Avenir Book" w:hAnsi="Avenir Book"/>
          <w:sz w:val="22"/>
          <w:szCs w:val="22"/>
        </w:rPr>
        <w:t xml:space="preserve"> and Curriculum Revision</w:t>
      </w:r>
    </w:p>
    <w:p w14:paraId="618B13C5" w14:textId="30751660" w:rsidR="00A879F8" w:rsidRDefault="00A66347" w:rsidP="00A879F8">
      <w:pPr>
        <w:rPr>
          <w:rFonts w:ascii="Avenir Book" w:hAnsi="Avenir Book"/>
          <w:sz w:val="21"/>
          <w:szCs w:val="21"/>
        </w:rPr>
      </w:pPr>
      <w:r>
        <w:rPr>
          <w:rFonts w:ascii="Avenir Book" w:hAnsi="Avenir Book"/>
          <w:sz w:val="22"/>
          <w:szCs w:val="22"/>
        </w:rPr>
        <w:t xml:space="preserve">Each year, the ICC-CAC </w:t>
      </w:r>
      <w:r w:rsidR="00A879F8" w:rsidRPr="002A78C7">
        <w:rPr>
          <w:rFonts w:ascii="Avenir Book" w:hAnsi="Avenir Book"/>
          <w:sz w:val="21"/>
          <w:szCs w:val="21"/>
        </w:rPr>
        <w:t>analyze</w:t>
      </w:r>
      <w:r w:rsidR="00A879F8">
        <w:rPr>
          <w:rFonts w:ascii="Avenir Book" w:hAnsi="Avenir Book"/>
          <w:sz w:val="21"/>
          <w:szCs w:val="21"/>
        </w:rPr>
        <w:t>s data</w:t>
      </w:r>
      <w:r w:rsidR="00A879F8" w:rsidRPr="002A78C7">
        <w:rPr>
          <w:rFonts w:ascii="Avenir Book" w:hAnsi="Avenir Book"/>
          <w:sz w:val="21"/>
          <w:szCs w:val="21"/>
        </w:rPr>
        <w:t xml:space="preserve"> for patterns/changes </w:t>
      </w:r>
      <w:r w:rsidR="00A879F8">
        <w:rPr>
          <w:rFonts w:ascii="Avenir Book" w:hAnsi="Avenir Book"/>
          <w:sz w:val="21"/>
          <w:szCs w:val="21"/>
        </w:rPr>
        <w:t xml:space="preserve">in achievement of student outcomes </w:t>
      </w:r>
      <w:r w:rsidR="00A879F8" w:rsidRPr="002A78C7">
        <w:rPr>
          <w:rFonts w:ascii="Avenir Book" w:hAnsi="Avenir Book"/>
          <w:sz w:val="21"/>
          <w:szCs w:val="21"/>
        </w:rPr>
        <w:t xml:space="preserve">and </w:t>
      </w:r>
      <w:r w:rsidR="00A879F8">
        <w:rPr>
          <w:rFonts w:ascii="Avenir Book" w:hAnsi="Avenir Book"/>
          <w:sz w:val="21"/>
          <w:szCs w:val="21"/>
        </w:rPr>
        <w:t>recommends</w:t>
      </w:r>
      <w:r w:rsidR="00A879F8" w:rsidRPr="002A78C7">
        <w:rPr>
          <w:rFonts w:ascii="Avenir Book" w:hAnsi="Avenir Book"/>
          <w:sz w:val="21"/>
          <w:szCs w:val="21"/>
        </w:rPr>
        <w:t xml:space="preserve"> </w:t>
      </w:r>
      <w:r w:rsidR="000741AD">
        <w:rPr>
          <w:rFonts w:ascii="Avenir Book" w:hAnsi="Avenir Book"/>
          <w:sz w:val="21"/>
          <w:szCs w:val="21"/>
        </w:rPr>
        <w:t>changes or updates</w:t>
      </w:r>
      <w:r w:rsidR="000741AD" w:rsidRPr="002A78C7">
        <w:rPr>
          <w:rFonts w:ascii="Avenir Book" w:hAnsi="Avenir Book"/>
          <w:sz w:val="21"/>
          <w:szCs w:val="21"/>
        </w:rPr>
        <w:t xml:space="preserve"> as needed for streamlining</w:t>
      </w:r>
      <w:r w:rsidR="000741AD">
        <w:rPr>
          <w:rFonts w:ascii="Avenir Book" w:hAnsi="Avenir Book"/>
          <w:sz w:val="21"/>
          <w:szCs w:val="21"/>
        </w:rPr>
        <w:t xml:space="preserve"> data collection and/or improving outcomes.</w:t>
      </w:r>
    </w:p>
    <w:p w14:paraId="3D3141F8" w14:textId="77777777" w:rsidR="00A879F8" w:rsidRDefault="00A879F8" w:rsidP="00A879F8">
      <w:pPr>
        <w:rPr>
          <w:rFonts w:ascii="Avenir Book" w:hAnsi="Avenir Book"/>
          <w:sz w:val="22"/>
          <w:szCs w:val="22"/>
        </w:rPr>
      </w:pPr>
    </w:p>
    <w:p w14:paraId="3D846E70" w14:textId="3D9BCC2B" w:rsidR="00A66347" w:rsidRDefault="000741AD">
      <w:pPr>
        <w:rPr>
          <w:rFonts w:ascii="Avenir Book" w:hAnsi="Avenir Book"/>
          <w:sz w:val="22"/>
          <w:szCs w:val="22"/>
        </w:rPr>
      </w:pPr>
      <w:r w:rsidRPr="38DDCEAB">
        <w:rPr>
          <w:rFonts w:ascii="Avenir Book" w:hAnsi="Avenir Book"/>
          <w:sz w:val="22"/>
          <w:szCs w:val="22"/>
        </w:rPr>
        <w:lastRenderedPageBreak/>
        <w:t xml:space="preserve">The data collected and reviewed includes </w:t>
      </w:r>
      <w:r w:rsidR="00A66347" w:rsidRPr="38DDCEAB">
        <w:rPr>
          <w:rFonts w:ascii="Avenir Book" w:hAnsi="Avenir Book"/>
          <w:sz w:val="22"/>
          <w:szCs w:val="22"/>
        </w:rPr>
        <w:t xml:space="preserve">course-based assessment </w:t>
      </w:r>
      <w:r w:rsidRPr="38DDCEAB">
        <w:rPr>
          <w:rFonts w:ascii="Avenir Book" w:hAnsi="Avenir Book"/>
          <w:sz w:val="22"/>
          <w:szCs w:val="22"/>
        </w:rPr>
        <w:t xml:space="preserve">of identified outcomes for </w:t>
      </w:r>
      <w:r w:rsidR="009E141A" w:rsidRPr="38DDCEAB">
        <w:rPr>
          <w:rFonts w:ascii="Avenir Book" w:hAnsi="Avenir Book"/>
          <w:sz w:val="22"/>
          <w:szCs w:val="22"/>
        </w:rPr>
        <w:t>the ICC perspectives and competencies</w:t>
      </w:r>
      <w:r w:rsidRPr="38DDCEAB">
        <w:rPr>
          <w:rFonts w:ascii="Avenir Book" w:hAnsi="Avenir Book"/>
          <w:sz w:val="22"/>
          <w:szCs w:val="22"/>
        </w:rPr>
        <w:t>, considered on a rotating basis</w:t>
      </w:r>
      <w:r w:rsidR="00A66347" w:rsidRPr="38DDCEAB">
        <w:rPr>
          <w:rFonts w:ascii="Avenir Book" w:hAnsi="Avenir Book"/>
          <w:sz w:val="22"/>
          <w:szCs w:val="22"/>
        </w:rPr>
        <w:t xml:space="preserve">. </w:t>
      </w:r>
      <w:r w:rsidRPr="38DDCEAB">
        <w:rPr>
          <w:rFonts w:ascii="Avenir Book" w:hAnsi="Avenir Book"/>
          <w:sz w:val="22"/>
          <w:szCs w:val="22"/>
        </w:rPr>
        <w:t xml:space="preserve">In addition, they </w:t>
      </w:r>
      <w:bookmarkStart w:id="0" w:name="_Int_jVfvTnBk"/>
      <w:r w:rsidRPr="38DDCEAB">
        <w:rPr>
          <w:rFonts w:ascii="Avenir Book" w:hAnsi="Avenir Book"/>
          <w:sz w:val="22"/>
          <w:szCs w:val="22"/>
        </w:rPr>
        <w:t>conduct</w:t>
      </w:r>
      <w:bookmarkEnd w:id="0"/>
      <w:r w:rsidRPr="38DDCEAB">
        <w:rPr>
          <w:rFonts w:ascii="Avenir Book" w:hAnsi="Avenir Book"/>
          <w:sz w:val="22"/>
          <w:szCs w:val="22"/>
        </w:rPr>
        <w:t xml:space="preserve"> a</w:t>
      </w:r>
      <w:r w:rsidR="009E141A" w:rsidRPr="38DDCEAB">
        <w:rPr>
          <w:rFonts w:ascii="Avenir Book" w:hAnsi="Avenir Book"/>
          <w:sz w:val="22"/>
          <w:szCs w:val="22"/>
        </w:rPr>
        <w:t xml:space="preserve"> juried review of </w:t>
      </w:r>
      <w:r w:rsidRPr="38DDCEAB">
        <w:rPr>
          <w:rFonts w:ascii="Avenir Book" w:hAnsi="Avenir Book"/>
          <w:sz w:val="22"/>
          <w:szCs w:val="22"/>
        </w:rPr>
        <w:t xml:space="preserve">randomly selected samples of </w:t>
      </w:r>
      <w:r w:rsidR="009E141A" w:rsidRPr="38DDCEAB">
        <w:rPr>
          <w:rFonts w:ascii="Avenir Book" w:hAnsi="Avenir Book"/>
          <w:sz w:val="22"/>
          <w:szCs w:val="22"/>
        </w:rPr>
        <w:t xml:space="preserve">the final synthetic essay completed during the Capstone course to assess the overall success of the ICC program. </w:t>
      </w:r>
    </w:p>
    <w:p w14:paraId="67C764D0" w14:textId="77777777" w:rsidR="000741AD" w:rsidRDefault="000741AD">
      <w:pPr>
        <w:rPr>
          <w:rFonts w:ascii="Avenir Book" w:hAnsi="Avenir Book"/>
          <w:sz w:val="21"/>
          <w:szCs w:val="21"/>
        </w:rPr>
      </w:pPr>
    </w:p>
    <w:p w14:paraId="37ACAFD5" w14:textId="1CF46B5C" w:rsidR="009E141A" w:rsidRDefault="009E141A">
      <w:pPr>
        <w:rPr>
          <w:rFonts w:ascii="Avenir Book" w:hAnsi="Avenir Book"/>
          <w:sz w:val="22"/>
          <w:szCs w:val="22"/>
        </w:rPr>
      </w:pPr>
      <w:r>
        <w:rPr>
          <w:rFonts w:ascii="Avenir Book" w:hAnsi="Avenir Book"/>
          <w:sz w:val="22"/>
          <w:szCs w:val="22"/>
        </w:rPr>
        <w:t xml:space="preserve">The ICC Director prepares an annual assessment report based on the analysis provided by the committee and submits it directly to the APC-Assessment Subcommittee for consideration and feedback. </w:t>
      </w:r>
    </w:p>
    <w:p w14:paraId="65EBDC2B" w14:textId="77777777" w:rsidR="009E141A" w:rsidRDefault="009E141A">
      <w:pPr>
        <w:rPr>
          <w:rFonts w:ascii="Avenir Book" w:hAnsi="Avenir Book"/>
          <w:sz w:val="22"/>
          <w:szCs w:val="22"/>
        </w:rPr>
      </w:pPr>
    </w:p>
    <w:p w14:paraId="4F068C2E" w14:textId="5F17EE66" w:rsidR="009E141A" w:rsidRDefault="009E141A">
      <w:pPr>
        <w:rPr>
          <w:rFonts w:ascii="Avenir Book" w:hAnsi="Avenir Book"/>
          <w:sz w:val="22"/>
          <w:szCs w:val="22"/>
        </w:rPr>
      </w:pPr>
      <w:r>
        <w:rPr>
          <w:rFonts w:ascii="Avenir Book" w:hAnsi="Avenir Book"/>
          <w:sz w:val="22"/>
          <w:szCs w:val="22"/>
        </w:rPr>
        <w:t xml:space="preserve">Based on the annual assessment analysis, the ICC Director may provide formative feedback to instructors of </w:t>
      </w:r>
      <w:r w:rsidR="000741AD">
        <w:rPr>
          <w:rFonts w:ascii="Avenir Book" w:hAnsi="Avenir Book"/>
          <w:sz w:val="22"/>
          <w:szCs w:val="22"/>
        </w:rPr>
        <w:t xml:space="preserve">ICC-designated </w:t>
      </w:r>
      <w:r>
        <w:rPr>
          <w:rFonts w:ascii="Avenir Book" w:hAnsi="Avenir Book"/>
          <w:sz w:val="22"/>
          <w:szCs w:val="22"/>
        </w:rPr>
        <w:t>courses, in consultation with the dean</w:t>
      </w:r>
      <w:r w:rsidR="00BB0AF6">
        <w:rPr>
          <w:rFonts w:ascii="Avenir Book" w:hAnsi="Avenir Book"/>
          <w:sz w:val="22"/>
          <w:szCs w:val="22"/>
        </w:rPr>
        <w:t xml:space="preserve"> of the faculty member’s school</w:t>
      </w:r>
      <w:r>
        <w:rPr>
          <w:rFonts w:ascii="Avenir Book" w:hAnsi="Avenir Book"/>
          <w:sz w:val="22"/>
          <w:szCs w:val="22"/>
        </w:rPr>
        <w:t xml:space="preserve">. </w:t>
      </w:r>
    </w:p>
    <w:p w14:paraId="5DD42A69" w14:textId="77777777" w:rsidR="009E141A" w:rsidRDefault="009E141A">
      <w:pPr>
        <w:rPr>
          <w:rFonts w:ascii="Avenir Book" w:hAnsi="Avenir Book"/>
          <w:sz w:val="22"/>
          <w:szCs w:val="22"/>
        </w:rPr>
      </w:pPr>
    </w:p>
    <w:p w14:paraId="598B7639" w14:textId="6471CD2F" w:rsidR="009E141A" w:rsidRPr="00221DEA" w:rsidRDefault="009E141A">
      <w:pPr>
        <w:rPr>
          <w:rFonts w:ascii="Avenir Book" w:hAnsi="Avenir Book"/>
          <w:sz w:val="22"/>
          <w:szCs w:val="22"/>
        </w:rPr>
      </w:pPr>
      <w:r>
        <w:rPr>
          <w:rFonts w:ascii="Avenir Book" w:hAnsi="Avenir Book"/>
          <w:sz w:val="22"/>
          <w:szCs w:val="22"/>
        </w:rPr>
        <w:t>Based on the annual assessment data and analysis, and on the periodic academic program review, the ICC-CAC may propose revisions to program SLOs or program requirements. Any changes to program requirements must be approved through the normal APC review process.</w:t>
      </w:r>
    </w:p>
    <w:p w14:paraId="3222F09C" w14:textId="77777777" w:rsidR="00F177C5" w:rsidRDefault="00F177C5">
      <w:pPr>
        <w:rPr>
          <w:rFonts w:ascii="Avenir Book" w:hAnsi="Avenir Book"/>
          <w:sz w:val="22"/>
          <w:szCs w:val="22"/>
        </w:rPr>
      </w:pPr>
    </w:p>
    <w:p w14:paraId="1472EAE9" w14:textId="77B18EFB" w:rsidR="00A66347" w:rsidRPr="00A66347" w:rsidRDefault="00A66347">
      <w:pPr>
        <w:rPr>
          <w:rFonts w:ascii="Avenir Book" w:hAnsi="Avenir Book"/>
          <w:b/>
          <w:bCs/>
          <w:sz w:val="22"/>
          <w:szCs w:val="22"/>
        </w:rPr>
      </w:pPr>
      <w:r>
        <w:rPr>
          <w:rFonts w:ascii="Avenir Book" w:hAnsi="Avenir Book"/>
          <w:b/>
          <w:bCs/>
          <w:sz w:val="22"/>
          <w:szCs w:val="22"/>
        </w:rPr>
        <w:t>Meetings</w:t>
      </w:r>
    </w:p>
    <w:p w14:paraId="0A90B71F" w14:textId="77777777" w:rsidR="00A66347" w:rsidRDefault="00A66347">
      <w:pPr>
        <w:rPr>
          <w:rFonts w:ascii="Avenir Book" w:hAnsi="Avenir Book"/>
          <w:sz w:val="22"/>
          <w:szCs w:val="22"/>
        </w:rPr>
      </w:pPr>
    </w:p>
    <w:p w14:paraId="2864FA2C" w14:textId="13B145F1" w:rsidR="00FF09D1" w:rsidRDefault="00A66347">
      <w:pPr>
        <w:rPr>
          <w:rFonts w:ascii="Avenir Book" w:hAnsi="Avenir Book"/>
          <w:sz w:val="22"/>
          <w:szCs w:val="22"/>
        </w:rPr>
      </w:pPr>
      <w:r w:rsidRPr="38DDCEAB">
        <w:rPr>
          <w:rFonts w:ascii="Avenir Book" w:hAnsi="Avenir Book"/>
          <w:sz w:val="22"/>
          <w:szCs w:val="22"/>
        </w:rPr>
        <w:t>ICC-CAC</w:t>
      </w:r>
      <w:r w:rsidR="00FF09D1" w:rsidRPr="38DDCEAB">
        <w:rPr>
          <w:rFonts w:ascii="Avenir Book" w:hAnsi="Avenir Book"/>
          <w:sz w:val="22"/>
          <w:szCs w:val="22"/>
        </w:rPr>
        <w:t xml:space="preserve"> meet</w:t>
      </w:r>
      <w:r w:rsidR="00A879F8" w:rsidRPr="38DDCEAB">
        <w:rPr>
          <w:rFonts w:ascii="Avenir Book" w:hAnsi="Avenir Book"/>
          <w:sz w:val="22"/>
          <w:szCs w:val="22"/>
        </w:rPr>
        <w:t>s</w:t>
      </w:r>
      <w:r w:rsidR="00FF09D1" w:rsidRPr="38DDCEAB">
        <w:rPr>
          <w:rFonts w:ascii="Avenir Book" w:hAnsi="Avenir Book"/>
          <w:sz w:val="22"/>
          <w:szCs w:val="22"/>
        </w:rPr>
        <w:t xml:space="preserve"> at least </w:t>
      </w:r>
      <w:r w:rsidR="6684DE80" w:rsidRPr="38DDCEAB">
        <w:rPr>
          <w:rFonts w:ascii="Avenir Book" w:hAnsi="Avenir Book"/>
          <w:sz w:val="22"/>
          <w:szCs w:val="22"/>
        </w:rPr>
        <w:t>six</w:t>
      </w:r>
      <w:r w:rsidR="00FF09D1" w:rsidRPr="38DDCEAB">
        <w:rPr>
          <w:rFonts w:ascii="Avenir Book" w:hAnsi="Avenir Book"/>
          <w:sz w:val="22"/>
          <w:szCs w:val="22"/>
        </w:rPr>
        <w:t xml:space="preserve"> times during the academic year</w:t>
      </w:r>
      <w:r w:rsidR="413CCEC1" w:rsidRPr="38DDCEAB">
        <w:rPr>
          <w:rFonts w:ascii="Avenir Book" w:hAnsi="Avenir Book"/>
          <w:sz w:val="22"/>
          <w:szCs w:val="22"/>
        </w:rPr>
        <w:t>, including</w:t>
      </w:r>
      <w:r w:rsidR="00FF09D1" w:rsidRPr="38DDCEAB">
        <w:rPr>
          <w:rFonts w:ascii="Avenir Book" w:hAnsi="Avenir Book"/>
          <w:sz w:val="22"/>
          <w:szCs w:val="22"/>
        </w:rPr>
        <w:t>:</w:t>
      </w:r>
    </w:p>
    <w:p w14:paraId="23AD3A17" w14:textId="2E9DA31C" w:rsidR="009D5C20" w:rsidRDefault="00FF09D1">
      <w:pPr>
        <w:rPr>
          <w:rFonts w:ascii="Avenir Book" w:hAnsi="Avenir Book"/>
          <w:sz w:val="22"/>
          <w:szCs w:val="22"/>
        </w:rPr>
      </w:pPr>
      <w:r>
        <w:rPr>
          <w:rFonts w:ascii="Avenir Book" w:hAnsi="Avenir Book"/>
          <w:sz w:val="22"/>
          <w:szCs w:val="22"/>
        </w:rPr>
        <w:t xml:space="preserve">• </w:t>
      </w:r>
      <w:r w:rsidR="00A06FC6">
        <w:rPr>
          <w:rFonts w:ascii="Avenir Book" w:hAnsi="Avenir Book"/>
          <w:sz w:val="22"/>
          <w:szCs w:val="22"/>
        </w:rPr>
        <w:t>semester</w:t>
      </w:r>
      <w:r>
        <w:rPr>
          <w:rFonts w:ascii="Avenir Book" w:hAnsi="Avenir Book"/>
          <w:sz w:val="22"/>
          <w:szCs w:val="22"/>
        </w:rPr>
        <w:t xml:space="preserve"> </w:t>
      </w:r>
      <w:r w:rsidR="00A66347">
        <w:rPr>
          <w:rFonts w:ascii="Avenir Book" w:hAnsi="Avenir Book"/>
          <w:sz w:val="22"/>
          <w:szCs w:val="22"/>
        </w:rPr>
        <w:t>p</w:t>
      </w:r>
      <w:r w:rsidR="00D11E4D">
        <w:rPr>
          <w:rFonts w:ascii="Avenir Book" w:hAnsi="Avenir Book"/>
          <w:sz w:val="22"/>
          <w:szCs w:val="22"/>
        </w:rPr>
        <w:t>lanning meeting</w:t>
      </w:r>
      <w:r w:rsidR="00A06FC6">
        <w:rPr>
          <w:rFonts w:ascii="Avenir Book" w:hAnsi="Avenir Book"/>
          <w:sz w:val="22"/>
          <w:szCs w:val="22"/>
        </w:rPr>
        <w:t>s</w:t>
      </w:r>
      <w:r w:rsidR="00D11E4D">
        <w:rPr>
          <w:rFonts w:ascii="Avenir Book" w:hAnsi="Avenir Book"/>
          <w:sz w:val="22"/>
          <w:szCs w:val="22"/>
        </w:rPr>
        <w:t xml:space="preserve"> at </w:t>
      </w:r>
      <w:r>
        <w:rPr>
          <w:rFonts w:ascii="Avenir Book" w:hAnsi="Avenir Book"/>
          <w:sz w:val="22"/>
          <w:szCs w:val="22"/>
        </w:rPr>
        <w:t xml:space="preserve">the </w:t>
      </w:r>
      <w:r w:rsidR="00A06FC6">
        <w:rPr>
          <w:rFonts w:ascii="Avenir Book" w:hAnsi="Avenir Book"/>
          <w:sz w:val="22"/>
          <w:szCs w:val="22"/>
        </w:rPr>
        <w:t>s</w:t>
      </w:r>
      <w:r>
        <w:rPr>
          <w:rFonts w:ascii="Avenir Book" w:hAnsi="Avenir Book"/>
          <w:sz w:val="22"/>
          <w:szCs w:val="22"/>
        </w:rPr>
        <w:t xml:space="preserve">tart </w:t>
      </w:r>
      <w:r w:rsidR="00D11E4D">
        <w:rPr>
          <w:rFonts w:ascii="Avenir Book" w:hAnsi="Avenir Book"/>
          <w:sz w:val="22"/>
          <w:szCs w:val="22"/>
        </w:rPr>
        <w:t xml:space="preserve">of </w:t>
      </w:r>
      <w:r w:rsidR="00A879F8">
        <w:rPr>
          <w:rFonts w:ascii="Avenir Book" w:hAnsi="Avenir Book"/>
          <w:sz w:val="22"/>
          <w:szCs w:val="22"/>
        </w:rPr>
        <w:t>fall and spring</w:t>
      </w:r>
      <w:r w:rsidR="00D11E4D">
        <w:rPr>
          <w:rFonts w:ascii="Avenir Book" w:hAnsi="Avenir Book"/>
          <w:sz w:val="22"/>
          <w:szCs w:val="22"/>
        </w:rPr>
        <w:t xml:space="preserve"> semester</w:t>
      </w:r>
      <w:r w:rsidR="00A879F8">
        <w:rPr>
          <w:rFonts w:ascii="Avenir Book" w:hAnsi="Avenir Book"/>
          <w:sz w:val="22"/>
          <w:szCs w:val="22"/>
        </w:rPr>
        <w:t>s</w:t>
      </w:r>
      <w:r w:rsidR="00A66347">
        <w:rPr>
          <w:rFonts w:ascii="Avenir Book" w:hAnsi="Avenir Book"/>
          <w:sz w:val="22"/>
          <w:szCs w:val="22"/>
        </w:rPr>
        <w:t>;</w:t>
      </w:r>
    </w:p>
    <w:p w14:paraId="7CDA385F" w14:textId="48341E22" w:rsidR="00417FB8" w:rsidRDefault="00A06FC6">
      <w:pPr>
        <w:rPr>
          <w:rFonts w:ascii="Avenir Book" w:hAnsi="Avenir Book"/>
          <w:sz w:val="22"/>
          <w:szCs w:val="22"/>
        </w:rPr>
      </w:pPr>
      <w:r>
        <w:rPr>
          <w:rFonts w:ascii="Avenir Book" w:hAnsi="Avenir Book"/>
          <w:sz w:val="22"/>
          <w:szCs w:val="22"/>
        </w:rPr>
        <w:t>• a</w:t>
      </w:r>
      <w:r w:rsidR="001627A7">
        <w:rPr>
          <w:rFonts w:ascii="Avenir Book" w:hAnsi="Avenir Book"/>
          <w:sz w:val="22"/>
          <w:szCs w:val="22"/>
        </w:rPr>
        <w:t>n assessment</w:t>
      </w:r>
      <w:r>
        <w:rPr>
          <w:rFonts w:ascii="Avenir Book" w:hAnsi="Avenir Book"/>
          <w:sz w:val="22"/>
          <w:szCs w:val="22"/>
        </w:rPr>
        <w:t xml:space="preserve"> data</w:t>
      </w:r>
      <w:r w:rsidR="009D5C20">
        <w:rPr>
          <w:rFonts w:ascii="Avenir Book" w:hAnsi="Avenir Book"/>
          <w:sz w:val="22"/>
          <w:szCs w:val="22"/>
        </w:rPr>
        <w:t xml:space="preserve"> review</w:t>
      </w:r>
      <w:r w:rsidR="001627A7">
        <w:rPr>
          <w:rFonts w:ascii="Avenir Book" w:hAnsi="Avenir Book"/>
          <w:sz w:val="22"/>
          <w:szCs w:val="22"/>
        </w:rPr>
        <w:t xml:space="preserve"> and analysis</w:t>
      </w:r>
      <w:r w:rsidR="009D5C20">
        <w:rPr>
          <w:rFonts w:ascii="Avenir Book" w:hAnsi="Avenir Book"/>
          <w:sz w:val="22"/>
          <w:szCs w:val="22"/>
        </w:rPr>
        <w:t xml:space="preserve"> </w:t>
      </w:r>
      <w:r>
        <w:rPr>
          <w:rFonts w:ascii="Avenir Book" w:hAnsi="Avenir Book"/>
          <w:sz w:val="22"/>
          <w:szCs w:val="22"/>
        </w:rPr>
        <w:t>meeting</w:t>
      </w:r>
      <w:r w:rsidR="001627A7">
        <w:rPr>
          <w:rFonts w:ascii="Avenir Book" w:hAnsi="Avenir Book"/>
          <w:sz w:val="22"/>
          <w:szCs w:val="22"/>
        </w:rPr>
        <w:t xml:space="preserve"> in May after grades have been submitted</w:t>
      </w:r>
      <w:r w:rsidR="00B7569E">
        <w:rPr>
          <w:rFonts w:ascii="Avenir Book" w:hAnsi="Avenir Book"/>
          <w:sz w:val="22"/>
          <w:szCs w:val="22"/>
        </w:rPr>
        <w:t>.</w:t>
      </w:r>
    </w:p>
    <w:p w14:paraId="08EE11D6" w14:textId="77777777" w:rsidR="00A66347" w:rsidRDefault="00A66347" w:rsidP="00166200">
      <w:pPr>
        <w:rPr>
          <w:rFonts w:ascii="Avenir Book" w:hAnsi="Avenir Book"/>
          <w:sz w:val="22"/>
          <w:szCs w:val="22"/>
        </w:rPr>
      </w:pPr>
    </w:p>
    <w:p w14:paraId="11E68AC4" w14:textId="4A230682" w:rsidR="00417FB8" w:rsidRDefault="00417FB8" w:rsidP="00166200">
      <w:pPr>
        <w:rPr>
          <w:rFonts w:ascii="Avenir Book" w:hAnsi="Avenir Book"/>
          <w:sz w:val="22"/>
          <w:szCs w:val="22"/>
        </w:rPr>
      </w:pPr>
      <w:r w:rsidRPr="5CBA5C03">
        <w:rPr>
          <w:rFonts w:ascii="Avenir Book" w:hAnsi="Avenir Book"/>
          <w:sz w:val="22"/>
          <w:szCs w:val="22"/>
        </w:rPr>
        <w:t xml:space="preserve">Additional meetings may be </w:t>
      </w:r>
      <w:r w:rsidR="24A5FF34" w:rsidRPr="5CBA5C03">
        <w:rPr>
          <w:rFonts w:ascii="Avenir Book" w:hAnsi="Avenir Book"/>
          <w:sz w:val="22"/>
          <w:szCs w:val="22"/>
        </w:rPr>
        <w:t>organized,</w:t>
      </w:r>
      <w:r w:rsidRPr="5CBA5C03">
        <w:rPr>
          <w:rFonts w:ascii="Avenir Book" w:hAnsi="Avenir Book"/>
          <w:sz w:val="22"/>
          <w:szCs w:val="22"/>
        </w:rPr>
        <w:t xml:space="preserve"> as necessary.</w:t>
      </w:r>
    </w:p>
    <w:p w14:paraId="4865DDB0" w14:textId="77777777" w:rsidR="00A879F8" w:rsidRDefault="00A879F8" w:rsidP="00740354">
      <w:pPr>
        <w:jc w:val="right"/>
        <w:rPr>
          <w:rFonts w:ascii="Avenir Book" w:hAnsi="Avenir Book"/>
          <w:sz w:val="22"/>
          <w:szCs w:val="22"/>
        </w:rPr>
      </w:pPr>
    </w:p>
    <w:p w14:paraId="5D732AEC" w14:textId="53CA42D0" w:rsidR="008C1D89" w:rsidRPr="00353164" w:rsidRDefault="008C1D89" w:rsidP="00740354">
      <w:pPr>
        <w:jc w:val="right"/>
        <w:rPr>
          <w:rFonts w:ascii="Avenir Book" w:hAnsi="Avenir Book"/>
          <w:sz w:val="22"/>
          <w:szCs w:val="22"/>
        </w:rPr>
      </w:pPr>
    </w:p>
    <w:sectPr w:rsidR="008C1D89" w:rsidRPr="00353164" w:rsidSect="00353164">
      <w:headerReference w:type="even" r:id="rId9"/>
      <w:headerReference w:type="default" r:id="rId10"/>
      <w:footerReference w:type="default" r:id="rId11"/>
      <w:headerReference w:type="first" r:id="rId12"/>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9E50" w14:textId="77777777" w:rsidR="00A32C57" w:rsidRDefault="00A32C57" w:rsidP="007143B8">
      <w:r>
        <w:separator/>
      </w:r>
    </w:p>
  </w:endnote>
  <w:endnote w:type="continuationSeparator" w:id="0">
    <w:p w14:paraId="2EC5B5E7" w14:textId="77777777" w:rsidR="00A32C57" w:rsidRDefault="00A32C57" w:rsidP="007143B8">
      <w:r>
        <w:continuationSeparator/>
      </w:r>
    </w:p>
  </w:endnote>
  <w:endnote w:type="continuationNotice" w:id="1">
    <w:p w14:paraId="3DAFAD09" w14:textId="77777777" w:rsidR="00A32C57" w:rsidRDefault="00A32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80F6E06" w14:paraId="284CEFFC" w14:textId="77777777" w:rsidTr="780F6E06">
      <w:trPr>
        <w:trHeight w:val="300"/>
      </w:trPr>
      <w:tc>
        <w:tcPr>
          <w:tcW w:w="3600" w:type="dxa"/>
        </w:tcPr>
        <w:p w14:paraId="52BBC344" w14:textId="1A2E6AC2" w:rsidR="780F6E06" w:rsidRDefault="780F6E06" w:rsidP="780F6E06">
          <w:pPr>
            <w:pStyle w:val="Header"/>
            <w:ind w:left="-115"/>
          </w:pPr>
        </w:p>
      </w:tc>
      <w:tc>
        <w:tcPr>
          <w:tcW w:w="3600" w:type="dxa"/>
        </w:tcPr>
        <w:p w14:paraId="5F6376B7" w14:textId="5F8C1A3C" w:rsidR="780F6E06" w:rsidRDefault="780F6E06" w:rsidP="780F6E06">
          <w:pPr>
            <w:pStyle w:val="Header"/>
            <w:jc w:val="center"/>
          </w:pPr>
        </w:p>
      </w:tc>
      <w:tc>
        <w:tcPr>
          <w:tcW w:w="3600" w:type="dxa"/>
        </w:tcPr>
        <w:p w14:paraId="2E3BAAC1" w14:textId="0D992465" w:rsidR="780F6E06" w:rsidRDefault="780F6E06" w:rsidP="780F6E06">
          <w:pPr>
            <w:pStyle w:val="Header"/>
            <w:ind w:right="-115"/>
            <w:jc w:val="right"/>
          </w:pPr>
        </w:p>
      </w:tc>
    </w:tr>
  </w:tbl>
  <w:p w14:paraId="76877746" w14:textId="578B71F2" w:rsidR="780F6E06" w:rsidRDefault="780F6E06" w:rsidP="780F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44CE" w14:textId="77777777" w:rsidR="00A32C57" w:rsidRDefault="00A32C57" w:rsidP="007143B8">
      <w:r>
        <w:separator/>
      </w:r>
    </w:p>
  </w:footnote>
  <w:footnote w:type="continuationSeparator" w:id="0">
    <w:p w14:paraId="5B02E5DD" w14:textId="77777777" w:rsidR="00A32C57" w:rsidRDefault="00A32C57" w:rsidP="007143B8">
      <w:r>
        <w:continuationSeparator/>
      </w:r>
    </w:p>
  </w:footnote>
  <w:footnote w:type="continuationNotice" w:id="1">
    <w:p w14:paraId="421674D9" w14:textId="77777777" w:rsidR="00A32C57" w:rsidRDefault="00A32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8C6" w14:textId="7EC07FC4" w:rsidR="007143B8" w:rsidRDefault="00714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58E8" w14:textId="39F27E6D" w:rsidR="007143B8" w:rsidRPr="000741AD" w:rsidRDefault="000741AD" w:rsidP="000741AD">
    <w:pPr>
      <w:pStyle w:val="Header"/>
      <w:tabs>
        <w:tab w:val="clear" w:pos="4680"/>
        <w:tab w:val="clear" w:pos="9360"/>
        <w:tab w:val="right" w:pos="10530"/>
      </w:tabs>
      <w:rPr>
        <w:i/>
        <w:iCs/>
        <w:sz w:val="18"/>
        <w:szCs w:val="18"/>
      </w:rPr>
    </w:pPr>
    <w:r>
      <w:tab/>
    </w:r>
    <w:r w:rsidRPr="000741AD">
      <w:rPr>
        <w:i/>
        <w:iCs/>
        <w:sz w:val="18"/>
        <w:szCs w:val="18"/>
      </w:rPr>
      <w:t>Draft 16 March 2023</w:t>
    </w:r>
    <w:r w:rsidR="001D48ED">
      <w:rPr>
        <w:i/>
        <w:iCs/>
        <w:sz w:val="18"/>
        <w:szCs w:val="18"/>
      </w:rPr>
      <w:t>-rev Aug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B7DD" w14:textId="073B0877" w:rsidR="007143B8" w:rsidRDefault="007143B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VfvTnBk" int2:invalidationBookmarkName="" int2:hashCode="HwBdo94Ba8h4CS" int2:id="T0lgBQrE">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64"/>
    <w:rsid w:val="00044600"/>
    <w:rsid w:val="0006477F"/>
    <w:rsid w:val="000741AD"/>
    <w:rsid w:val="00082E91"/>
    <w:rsid w:val="00091CD2"/>
    <w:rsid w:val="000D4AB0"/>
    <w:rsid w:val="000E6879"/>
    <w:rsid w:val="0013020A"/>
    <w:rsid w:val="00130309"/>
    <w:rsid w:val="00132568"/>
    <w:rsid w:val="0016202E"/>
    <w:rsid w:val="001627A7"/>
    <w:rsid w:val="00166200"/>
    <w:rsid w:val="00166466"/>
    <w:rsid w:val="00185AA6"/>
    <w:rsid w:val="001A10D7"/>
    <w:rsid w:val="001A1447"/>
    <w:rsid w:val="001A7DAA"/>
    <w:rsid w:val="001D48ED"/>
    <w:rsid w:val="0020299B"/>
    <w:rsid w:val="00221DEA"/>
    <w:rsid w:val="00260B95"/>
    <w:rsid w:val="0026260B"/>
    <w:rsid w:val="00294E4F"/>
    <w:rsid w:val="00296F68"/>
    <w:rsid w:val="002A78C7"/>
    <w:rsid w:val="003029B3"/>
    <w:rsid w:val="0031527F"/>
    <w:rsid w:val="00326F30"/>
    <w:rsid w:val="00334D5D"/>
    <w:rsid w:val="00353164"/>
    <w:rsid w:val="003658C6"/>
    <w:rsid w:val="003711CA"/>
    <w:rsid w:val="00386144"/>
    <w:rsid w:val="00390334"/>
    <w:rsid w:val="00393964"/>
    <w:rsid w:val="00395D27"/>
    <w:rsid w:val="003A0345"/>
    <w:rsid w:val="003D4704"/>
    <w:rsid w:val="00405DC5"/>
    <w:rsid w:val="00417FB8"/>
    <w:rsid w:val="004A4407"/>
    <w:rsid w:val="004E69A4"/>
    <w:rsid w:val="005112AB"/>
    <w:rsid w:val="0052281B"/>
    <w:rsid w:val="00542AD1"/>
    <w:rsid w:val="00593588"/>
    <w:rsid w:val="00612C1F"/>
    <w:rsid w:val="0062444F"/>
    <w:rsid w:val="007143B8"/>
    <w:rsid w:val="00715FCD"/>
    <w:rsid w:val="00722234"/>
    <w:rsid w:val="00740354"/>
    <w:rsid w:val="00744FD4"/>
    <w:rsid w:val="007B353D"/>
    <w:rsid w:val="007D6D5F"/>
    <w:rsid w:val="00812194"/>
    <w:rsid w:val="00831458"/>
    <w:rsid w:val="008C1D89"/>
    <w:rsid w:val="008C5FF6"/>
    <w:rsid w:val="008F5FA7"/>
    <w:rsid w:val="008F6254"/>
    <w:rsid w:val="00906F1E"/>
    <w:rsid w:val="00936650"/>
    <w:rsid w:val="00936950"/>
    <w:rsid w:val="009513AF"/>
    <w:rsid w:val="0095739A"/>
    <w:rsid w:val="00972B27"/>
    <w:rsid w:val="00992063"/>
    <w:rsid w:val="009D5C20"/>
    <w:rsid w:val="009E141A"/>
    <w:rsid w:val="00A06FC6"/>
    <w:rsid w:val="00A32C57"/>
    <w:rsid w:val="00A34920"/>
    <w:rsid w:val="00A4301A"/>
    <w:rsid w:val="00A66347"/>
    <w:rsid w:val="00A879F8"/>
    <w:rsid w:val="00A9773F"/>
    <w:rsid w:val="00AB5770"/>
    <w:rsid w:val="00B36628"/>
    <w:rsid w:val="00B7186D"/>
    <w:rsid w:val="00B7569E"/>
    <w:rsid w:val="00BB0AF6"/>
    <w:rsid w:val="00BD6798"/>
    <w:rsid w:val="00BE5D04"/>
    <w:rsid w:val="00C279AD"/>
    <w:rsid w:val="00C946EC"/>
    <w:rsid w:val="00C948DB"/>
    <w:rsid w:val="00CB3EEF"/>
    <w:rsid w:val="00CD2D57"/>
    <w:rsid w:val="00CD631F"/>
    <w:rsid w:val="00CF6B54"/>
    <w:rsid w:val="00D11E4D"/>
    <w:rsid w:val="00D20813"/>
    <w:rsid w:val="00D2508F"/>
    <w:rsid w:val="00D549E7"/>
    <w:rsid w:val="00DA372C"/>
    <w:rsid w:val="00DA66D0"/>
    <w:rsid w:val="00E44305"/>
    <w:rsid w:val="00EA2FA5"/>
    <w:rsid w:val="00ED2F66"/>
    <w:rsid w:val="00EE40D2"/>
    <w:rsid w:val="00EE4BEC"/>
    <w:rsid w:val="00F177C5"/>
    <w:rsid w:val="00F808E3"/>
    <w:rsid w:val="00FB2FB7"/>
    <w:rsid w:val="00FC51EC"/>
    <w:rsid w:val="00FF09D1"/>
    <w:rsid w:val="0212BCFE"/>
    <w:rsid w:val="02807B4B"/>
    <w:rsid w:val="04063D43"/>
    <w:rsid w:val="04CCAF1E"/>
    <w:rsid w:val="0841CCF0"/>
    <w:rsid w:val="0CFF0B0E"/>
    <w:rsid w:val="0D435C33"/>
    <w:rsid w:val="14346C86"/>
    <w:rsid w:val="159E3D39"/>
    <w:rsid w:val="15D595CF"/>
    <w:rsid w:val="1CAA5DA4"/>
    <w:rsid w:val="201502E2"/>
    <w:rsid w:val="230076CB"/>
    <w:rsid w:val="234D9851"/>
    <w:rsid w:val="237AF03A"/>
    <w:rsid w:val="24A5FF34"/>
    <w:rsid w:val="2517FA4F"/>
    <w:rsid w:val="26110E58"/>
    <w:rsid w:val="28309AFD"/>
    <w:rsid w:val="2D3138EA"/>
    <w:rsid w:val="2FFB916A"/>
    <w:rsid w:val="38DDCEAB"/>
    <w:rsid w:val="3B5558FB"/>
    <w:rsid w:val="3F63FF78"/>
    <w:rsid w:val="3F7EF3CF"/>
    <w:rsid w:val="413CCEC1"/>
    <w:rsid w:val="43108978"/>
    <w:rsid w:val="43ABF31B"/>
    <w:rsid w:val="4720CC22"/>
    <w:rsid w:val="4BF34F2B"/>
    <w:rsid w:val="4CBA8602"/>
    <w:rsid w:val="519B25E7"/>
    <w:rsid w:val="51E15A61"/>
    <w:rsid w:val="55D75203"/>
    <w:rsid w:val="570E6125"/>
    <w:rsid w:val="5987B2CA"/>
    <w:rsid w:val="5A10A433"/>
    <w:rsid w:val="5CBA5C03"/>
    <w:rsid w:val="5FDDC6CE"/>
    <w:rsid w:val="6034D6AA"/>
    <w:rsid w:val="61A72C29"/>
    <w:rsid w:val="651D9389"/>
    <w:rsid w:val="6653E1A5"/>
    <w:rsid w:val="6684DE80"/>
    <w:rsid w:val="68365487"/>
    <w:rsid w:val="6B856A29"/>
    <w:rsid w:val="6DAA2C49"/>
    <w:rsid w:val="7058DB4C"/>
    <w:rsid w:val="72F77063"/>
    <w:rsid w:val="780F6E06"/>
    <w:rsid w:val="7EB41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47AB"/>
  <w15:chartTrackingRefBased/>
  <w15:docId w15:val="{F8E2EDF7-06C2-481E-9D6B-CB3C219A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5">
    <w:name w:val="Grid Table 1 Light Accent 5"/>
    <w:basedOn w:val="TableNormal"/>
    <w:uiPriority w:val="46"/>
    <w:rsid w:val="00353164"/>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53164"/>
    <w:rPr>
      <w:color w:val="0000FF"/>
      <w:u w:val="single"/>
    </w:rPr>
  </w:style>
  <w:style w:type="table" w:styleId="GridTable1Light-Accent2">
    <w:name w:val="Grid Table 1 Light Accent 2"/>
    <w:basedOn w:val="TableNormal"/>
    <w:uiPriority w:val="46"/>
    <w:rsid w:val="0035316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143B8"/>
    <w:pPr>
      <w:tabs>
        <w:tab w:val="center" w:pos="4680"/>
        <w:tab w:val="right" w:pos="9360"/>
      </w:tabs>
    </w:pPr>
  </w:style>
  <w:style w:type="character" w:customStyle="1" w:styleId="HeaderChar">
    <w:name w:val="Header Char"/>
    <w:basedOn w:val="DefaultParagraphFont"/>
    <w:link w:val="Header"/>
    <w:uiPriority w:val="99"/>
    <w:rsid w:val="007143B8"/>
  </w:style>
  <w:style w:type="paragraph" w:styleId="Footer">
    <w:name w:val="footer"/>
    <w:basedOn w:val="Normal"/>
    <w:link w:val="FooterChar"/>
    <w:uiPriority w:val="99"/>
    <w:unhideWhenUsed/>
    <w:rsid w:val="007143B8"/>
    <w:pPr>
      <w:tabs>
        <w:tab w:val="center" w:pos="4680"/>
        <w:tab w:val="right" w:pos="9360"/>
      </w:tabs>
    </w:pPr>
  </w:style>
  <w:style w:type="character" w:customStyle="1" w:styleId="FooterChar">
    <w:name w:val="Footer Char"/>
    <w:basedOn w:val="DefaultParagraphFont"/>
    <w:link w:val="Footer"/>
    <w:uiPriority w:val="99"/>
    <w:rsid w:val="007143B8"/>
  </w:style>
  <w:style w:type="paragraph" w:styleId="Revision">
    <w:name w:val="Revision"/>
    <w:hidden/>
    <w:uiPriority w:val="99"/>
    <w:semiHidden/>
    <w:rsid w:val="003A0345"/>
  </w:style>
  <w:style w:type="character" w:styleId="CommentReference">
    <w:name w:val="annotation reference"/>
    <w:basedOn w:val="DefaultParagraphFont"/>
    <w:uiPriority w:val="99"/>
    <w:semiHidden/>
    <w:unhideWhenUsed/>
    <w:rsid w:val="00260B95"/>
    <w:rPr>
      <w:sz w:val="16"/>
      <w:szCs w:val="16"/>
    </w:rPr>
  </w:style>
  <w:style w:type="paragraph" w:styleId="CommentText">
    <w:name w:val="annotation text"/>
    <w:basedOn w:val="Normal"/>
    <w:link w:val="CommentTextChar"/>
    <w:uiPriority w:val="99"/>
    <w:semiHidden/>
    <w:unhideWhenUsed/>
    <w:rsid w:val="00260B95"/>
    <w:rPr>
      <w:sz w:val="20"/>
      <w:szCs w:val="20"/>
    </w:rPr>
  </w:style>
  <w:style w:type="character" w:customStyle="1" w:styleId="CommentTextChar">
    <w:name w:val="Comment Text Char"/>
    <w:basedOn w:val="DefaultParagraphFont"/>
    <w:link w:val="CommentText"/>
    <w:uiPriority w:val="99"/>
    <w:semiHidden/>
    <w:rsid w:val="00260B95"/>
    <w:rPr>
      <w:sz w:val="20"/>
      <w:szCs w:val="20"/>
    </w:rPr>
  </w:style>
  <w:style w:type="paragraph" w:styleId="CommentSubject">
    <w:name w:val="annotation subject"/>
    <w:basedOn w:val="CommentText"/>
    <w:next w:val="CommentText"/>
    <w:link w:val="CommentSubjectChar"/>
    <w:uiPriority w:val="99"/>
    <w:semiHidden/>
    <w:unhideWhenUsed/>
    <w:rsid w:val="00260B95"/>
    <w:rPr>
      <w:b/>
      <w:bCs/>
    </w:rPr>
  </w:style>
  <w:style w:type="character" w:customStyle="1" w:styleId="CommentSubjectChar">
    <w:name w:val="Comment Subject Char"/>
    <w:basedOn w:val="CommentTextChar"/>
    <w:link w:val="CommentSubject"/>
    <w:uiPriority w:val="99"/>
    <w:semiHidden/>
    <w:rsid w:val="00260B95"/>
    <w:rPr>
      <w:b/>
      <w:bCs/>
      <w:sz w:val="20"/>
      <w:szCs w:val="20"/>
    </w:rPr>
  </w:style>
  <w:style w:type="character" w:styleId="FollowedHyperlink">
    <w:name w:val="FollowedHyperlink"/>
    <w:basedOn w:val="DefaultParagraphFont"/>
    <w:uiPriority w:val="99"/>
    <w:semiHidden/>
    <w:unhideWhenUsed/>
    <w:rsid w:val="00A9773F"/>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0934f0-b296-4cef-a2f7-43f2b016fbf8">
      <UserInfo>
        <DisplayName>Stacia Zabusky</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821C9586B5F46A4A12EFC3CEE56DB" ma:contentTypeVersion="5" ma:contentTypeDescription="Create a new document." ma:contentTypeScope="" ma:versionID="d6529b6e7cd2f1f35712d59f81b84bd4">
  <xsd:schema xmlns:xsd="http://www.w3.org/2001/XMLSchema" xmlns:xs="http://www.w3.org/2001/XMLSchema" xmlns:p="http://schemas.microsoft.com/office/2006/metadata/properties" xmlns:ns2="936490e4-442f-42a6-ac11-40cd00b56c66" xmlns:ns3="670934f0-b296-4cef-a2f7-43f2b016fbf8" targetNamespace="http://schemas.microsoft.com/office/2006/metadata/properties" ma:root="true" ma:fieldsID="528a21a02c1e2e7ef03ff1d9b5a35f77" ns2:_="" ns3:_="">
    <xsd:import namespace="936490e4-442f-42a6-ac11-40cd00b56c66"/>
    <xsd:import namespace="670934f0-b296-4cef-a2f7-43f2b016f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490e4-442f-42a6-ac11-40cd00b56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934f0-b296-4cef-a2f7-43f2b016f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B68C6-E3EA-4DEC-9096-C66527805873}">
  <ds:schemaRefs>
    <ds:schemaRef ds:uri="670934f0-b296-4cef-a2f7-43f2b016fbf8"/>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36490e4-442f-42a6-ac11-40cd00b56c66"/>
    <ds:schemaRef ds:uri="http://www.w3.org/XML/1998/namespace"/>
  </ds:schemaRefs>
</ds:datastoreItem>
</file>

<file path=customXml/itemProps2.xml><?xml version="1.0" encoding="utf-8"?>
<ds:datastoreItem xmlns:ds="http://schemas.openxmlformats.org/officeDocument/2006/customXml" ds:itemID="{022201F6-8397-4724-8615-C434E5ED1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490e4-442f-42a6-ac11-40cd00b56c66"/>
    <ds:schemaRef ds:uri="670934f0-b296-4cef-a2f7-43f2b016f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1C40B-D054-4C9F-95FB-E899B0F3D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An Rumney</dc:creator>
  <cp:keywords/>
  <dc:description/>
  <cp:lastModifiedBy>Chrystyna Dail</cp:lastModifiedBy>
  <cp:revision>2</cp:revision>
  <cp:lastPrinted>2023-08-28T13:22:00Z</cp:lastPrinted>
  <dcterms:created xsi:type="dcterms:W3CDTF">2023-08-28T20:23:00Z</dcterms:created>
  <dcterms:modified xsi:type="dcterms:W3CDTF">2023-08-28T20:23:00Z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0x010100399821C9586B5F46A4A12EFC3CEE56DB</vt:lpwstr>
  </property>
</Properties>
</file>